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09" w:rsidRPr="008854D2" w:rsidRDefault="00DB6C8D">
      <w:pPr>
        <w:rPr>
          <w:b/>
          <w:color w:val="00B050"/>
          <w:sz w:val="24"/>
        </w:rPr>
      </w:pPr>
      <w:r>
        <w:rPr>
          <w:b/>
          <w:color w:val="00B050"/>
          <w:sz w:val="24"/>
        </w:rPr>
        <w:t>Italienischer Salat</w:t>
      </w:r>
    </w:p>
    <w:p w:rsidR="00166DB5" w:rsidRDefault="00166DB5" w:rsidP="00952B6F">
      <w:pPr>
        <w:spacing w:after="120"/>
        <w:rPr>
          <w:color w:val="FF0000"/>
          <w:sz w:val="24"/>
        </w:rPr>
      </w:pPr>
      <w:r>
        <w:rPr>
          <w:color w:val="FF0000"/>
          <w:sz w:val="24"/>
        </w:rPr>
        <w:t>Zutaten</w:t>
      </w:r>
    </w:p>
    <w:p w:rsidR="008854D2" w:rsidRDefault="00DB6C8D" w:rsidP="00952B6F">
      <w:pPr>
        <w:spacing w:after="120" w:line="240" w:lineRule="auto"/>
        <w:rPr>
          <w:sz w:val="24"/>
        </w:rPr>
      </w:pPr>
      <w:r>
        <w:rPr>
          <w:sz w:val="24"/>
        </w:rPr>
        <w:t>1 Kopfsalat</w:t>
      </w:r>
    </w:p>
    <w:p w:rsidR="00DB6C8D" w:rsidRDefault="00DB6C8D" w:rsidP="00952B6F">
      <w:pPr>
        <w:spacing w:after="120" w:line="240" w:lineRule="auto"/>
        <w:rPr>
          <w:sz w:val="24"/>
        </w:rPr>
      </w:pPr>
      <w:r>
        <w:rPr>
          <w:sz w:val="24"/>
        </w:rPr>
        <w:t>1 Glas weiße Bohnen, gegart</w:t>
      </w:r>
    </w:p>
    <w:p w:rsidR="00DB6C8D" w:rsidRDefault="00DB6C8D" w:rsidP="00952B6F">
      <w:pPr>
        <w:spacing w:after="120" w:line="240" w:lineRule="auto"/>
        <w:rPr>
          <w:sz w:val="24"/>
        </w:rPr>
      </w:pPr>
      <w:r>
        <w:rPr>
          <w:sz w:val="24"/>
        </w:rPr>
        <w:t>1 Glas weiße Thunfischfilets</w:t>
      </w:r>
    </w:p>
    <w:p w:rsidR="00DB6C8D" w:rsidRDefault="00DB6C8D" w:rsidP="00952B6F">
      <w:pPr>
        <w:spacing w:after="120" w:line="240" w:lineRule="auto"/>
        <w:rPr>
          <w:sz w:val="24"/>
        </w:rPr>
      </w:pPr>
      <w:r>
        <w:rPr>
          <w:sz w:val="24"/>
        </w:rPr>
        <w:t>Vinaigrette</w:t>
      </w:r>
    </w:p>
    <w:p w:rsidR="00775843" w:rsidRPr="00810350" w:rsidRDefault="008854D2" w:rsidP="00952B6F">
      <w:pPr>
        <w:spacing w:after="120" w:line="240" w:lineRule="auto"/>
        <w:rPr>
          <w:b/>
          <w:color w:val="FF0000"/>
          <w:sz w:val="24"/>
        </w:rPr>
      </w:pPr>
      <w:bookmarkStart w:id="0" w:name="_GoBack"/>
      <w:r w:rsidRPr="00810350">
        <w:rPr>
          <w:b/>
          <w:color w:val="FF0000"/>
          <w:sz w:val="24"/>
        </w:rPr>
        <w:t>Vor</w:t>
      </w:r>
      <w:r w:rsidR="00775843" w:rsidRPr="00810350">
        <w:rPr>
          <w:b/>
          <w:color w:val="FF0000"/>
          <w:sz w:val="24"/>
        </w:rPr>
        <w:t>bereitung:</w:t>
      </w:r>
    </w:p>
    <w:bookmarkEnd w:id="0"/>
    <w:p w:rsidR="00810350" w:rsidRDefault="008854D2" w:rsidP="008854D2">
      <w:pPr>
        <w:ind w:left="720"/>
      </w:pPr>
      <w:r w:rsidRPr="008854D2">
        <w:t xml:space="preserve">1. </w:t>
      </w:r>
      <w:r w:rsidR="00810350">
        <w:t>Kopfsalat waschen und klein zupfen.</w:t>
      </w:r>
    </w:p>
    <w:p w:rsidR="008854D2" w:rsidRDefault="00810350" w:rsidP="008854D2">
      <w:pPr>
        <w:ind w:left="720"/>
      </w:pPr>
      <w:r>
        <w:t xml:space="preserve"> </w:t>
      </w:r>
      <w:r w:rsidR="008854D2">
        <w:t xml:space="preserve">2. </w:t>
      </w:r>
      <w:r>
        <w:t xml:space="preserve">Bohnen abgießen und mit der Vinaigrette mischen, mindestens 1 Stunde </w:t>
      </w:r>
      <w:proofErr w:type="spellStart"/>
      <w:r>
        <w:t>zoiehen</w:t>
      </w:r>
      <w:proofErr w:type="spellEnd"/>
      <w:r>
        <w:t xml:space="preserve"> lassen</w:t>
      </w:r>
      <w:proofErr w:type="gramStart"/>
      <w:r>
        <w:t>.</w:t>
      </w:r>
      <w:r w:rsidR="008854D2">
        <w:t>.</w:t>
      </w:r>
      <w:proofErr w:type="gramEnd"/>
    </w:p>
    <w:p w:rsidR="008854D2" w:rsidRDefault="008854D2" w:rsidP="008854D2">
      <w:pPr>
        <w:ind w:left="720"/>
      </w:pPr>
      <w:r>
        <w:t xml:space="preserve">3. </w:t>
      </w:r>
      <w:r w:rsidR="00810350">
        <w:t>Thunfischfilets vorsichtig aus dem Glas nehmen.</w:t>
      </w:r>
    </w:p>
    <w:p w:rsidR="008854D2" w:rsidRPr="00810350" w:rsidRDefault="008854D2" w:rsidP="008854D2">
      <w:pPr>
        <w:spacing w:after="120" w:line="240" w:lineRule="auto"/>
        <w:rPr>
          <w:b/>
          <w:color w:val="FF0000"/>
          <w:sz w:val="24"/>
        </w:rPr>
      </w:pPr>
      <w:r w:rsidRPr="00810350">
        <w:rPr>
          <w:b/>
          <w:color w:val="FF0000"/>
          <w:sz w:val="24"/>
        </w:rPr>
        <w:t>Zu</w:t>
      </w:r>
      <w:r w:rsidRPr="00810350">
        <w:rPr>
          <w:b/>
          <w:color w:val="FF0000"/>
          <w:sz w:val="24"/>
        </w:rPr>
        <w:t>bereitung:</w:t>
      </w:r>
    </w:p>
    <w:p w:rsidR="00775843" w:rsidRDefault="008854D2" w:rsidP="00810350">
      <w:pPr>
        <w:spacing w:after="120" w:line="240" w:lineRule="auto"/>
        <w:ind w:left="709"/>
      </w:pPr>
      <w:r w:rsidRPr="008854D2">
        <w:t xml:space="preserve">1. </w:t>
      </w:r>
      <w:r w:rsidR="00810350">
        <w:t>Alle Zutaten miteinander mischen, die Thunfischfilets obenauf legen.</w:t>
      </w:r>
    </w:p>
    <w:p w:rsidR="008854D2" w:rsidRDefault="008854D2" w:rsidP="00775843">
      <w:pPr>
        <w:pStyle w:val="Listenabsatz"/>
      </w:pPr>
      <w:r>
        <w:t>3. Salat abschmecken und servieren.</w:t>
      </w:r>
    </w:p>
    <w:p w:rsidR="008854D2" w:rsidRDefault="008854D2" w:rsidP="00775843">
      <w:pPr>
        <w:pStyle w:val="Listenabsatz"/>
      </w:pPr>
    </w:p>
    <w:p w:rsidR="008854D2" w:rsidRPr="00810350" w:rsidRDefault="008854D2" w:rsidP="008854D2">
      <w:pPr>
        <w:pStyle w:val="Listenabsatz"/>
        <w:ind w:left="0"/>
        <w:rPr>
          <w:b/>
          <w:color w:val="FF0000"/>
        </w:rPr>
      </w:pPr>
      <w:r w:rsidRPr="00810350">
        <w:rPr>
          <w:b/>
          <w:color w:val="FF0000"/>
        </w:rPr>
        <w:t>TIPP:</w:t>
      </w:r>
    </w:p>
    <w:p w:rsidR="008854D2" w:rsidRDefault="008854D2" w:rsidP="00810350">
      <w:pPr>
        <w:pStyle w:val="Listenabsatz"/>
        <w:ind w:left="0"/>
      </w:pPr>
      <w:r>
        <w:t xml:space="preserve">Zu dem Salat </w:t>
      </w:r>
      <w:r w:rsidR="00810350">
        <w:t>passt getoastetes Bauernbrot.</w:t>
      </w:r>
    </w:p>
    <w:p w:rsidR="008854D2" w:rsidRDefault="008854D2" w:rsidP="008854D2">
      <w:pPr>
        <w:pStyle w:val="Listenabsatz"/>
        <w:ind w:left="0"/>
      </w:pPr>
      <w:r>
        <w:t>Aufgewertet werden kann der Salat noch mit 1-2 geschälten und geschnittenen Avocados.</w:t>
      </w:r>
    </w:p>
    <w:p w:rsidR="008854D2" w:rsidRDefault="008854D2" w:rsidP="008854D2">
      <w:pPr>
        <w:pStyle w:val="Listenabsatz"/>
        <w:ind w:left="0"/>
      </w:pPr>
    </w:p>
    <w:sectPr w:rsidR="008854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6AFF"/>
    <w:multiLevelType w:val="hybridMultilevel"/>
    <w:tmpl w:val="7C6EF8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C34B3"/>
    <w:multiLevelType w:val="hybridMultilevel"/>
    <w:tmpl w:val="EEA83DD8"/>
    <w:lvl w:ilvl="0" w:tplc="8F2AB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B5"/>
    <w:rsid w:val="00166DB5"/>
    <w:rsid w:val="00775843"/>
    <w:rsid w:val="00810350"/>
    <w:rsid w:val="008854D2"/>
    <w:rsid w:val="00952B6F"/>
    <w:rsid w:val="00AC5909"/>
    <w:rsid w:val="00DB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6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6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</dc:creator>
  <cp:lastModifiedBy>apo</cp:lastModifiedBy>
  <cp:revision>2</cp:revision>
  <dcterms:created xsi:type="dcterms:W3CDTF">2014-06-18T11:25:00Z</dcterms:created>
  <dcterms:modified xsi:type="dcterms:W3CDTF">2014-06-18T11:25:00Z</dcterms:modified>
</cp:coreProperties>
</file>